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VENEGAS RODRIGUEZ CLAUDIA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 TURNO VESPERTINO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VENEGAS RODRIGUEZ CLAUDIA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