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MERCADO SANCHEZ MARIA DEL CARMEN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AUX. CONTROL ESCOLAR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MERCADO SANCHEZ MARIA DEL CARMEN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