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LOPEZ VAZQUEZ RODOLFO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PREFECTO BACHILLERATO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LOPEZ VAZQUEZ RODOLFO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