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ESTRADA ROSALES DANIEL HAZAEL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CLINICA INFANTIL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ESTRADA ROSALES DANIEL HAZAEL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