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CUEVAS AGUIAR JAVIER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DOCENTE TIEMPO COMPLETO MEDICINA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CUEVAS AGUIAR JAVIER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