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CRUZ CARBAJAL CARLOS EDUARDO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Tecnologías de la Información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CRUZ CARBAJAL CARLOS EDUARDO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