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CARMONA MUÑOZ GILBERTO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ECONOMICO-ADMINISTRATIVO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CARMONA MUÑOZ GILBERTO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