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ZAMUDIO HERNANDEZ NAOMI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PTO ANGEL 2088 SAN MARCOS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ZAHN001014MJCMRMA8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ZAHN001014672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ZAMUDIO HERNANDEZ NAOMI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