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VILLASANA MARTINEZ, LUIS.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VILLASANA MARTINEZ, LUIS.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Venezolano.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1982-01-12</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VIML820112HNELRS09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VIML820112EU3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2168244479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 Fortuna, 2259 , Los Tréboles, 45200 ,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lvillasana@ucgdl.edu.mx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PREPARACION DE ALIMENTOS VII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12:00:00 - 16:00:00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CARNE Y CHARCUTERÍA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10:00:00 - 15:00:00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PREPARACION DE ALIMENTOS VII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15:00:00 - 19:00:00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