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VELAZQUEZ GONZALEZ GUILLERMO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CHICO ZAPOTE #604 PARAISOS DEL COLLI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VEGG680413HJCLNL00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VEGG680413CFA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VELAZQUEZ GONZALEZ GUILLERMO.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