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VELASCO CARMONA, CATALINA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 Y 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DEFINIR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BOSQUE REAL 1507 189, VALLE IMPERIAL,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VECC681228210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VECC681228MJCLRT02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VELASCO CARMONA, CATALINA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