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IBARRA, KATIA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5620202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AVIACION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VAIK8909286X5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VAIK890928MJCZBT01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IBARRA, KATIA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2024-05-04 - 2024-05-04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ENSEÑANZA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