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GONZALEZ,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SOGJ5911248T4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SOGJ591124HJCTNN04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GONZALEZ,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