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SAUCEDO CHAVEZ CARLOS RENE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ENCARGADO DE LABORATORIO VETERINARIA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EL REFUGIO 132 PASEO DE LO AGAVES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SACC910515HJCCHR04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SACC910515QZA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ENCARGADO DE LABORATORIO VETERINARIA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13 DE SEPTIEMBRE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11 DE OCTUBRE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ENCARGADO DE LABORATORIO VETERINARIA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13 DE SEPTIEMBRE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SAUCEDO CHAVEZ CARLOS RENE.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