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SALAZAR VILLEGAS MIGUEL ANGEL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PRODUCTOR AUDIOVISUAL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MEXICO #5000 TORRE-100 INT. 2F JUAN MANUEL VALLARTA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45120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SAVM990711HJCLLG09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SAVM9907113J0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PRODUCTOR AUDIOVISUAL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05 DE JUNIO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JULIO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PRODUCTOR AUDIOVISUAL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05 DE JUNIO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SALAZAR VILLEGAS MIGUEL ANGEL.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