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RUBIANO JIMENEZ, EDGAR DANILO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10112855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 JN GOMEZ VILLASEÑOR 1201 CASA 13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RUJE790606I24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RUJE790606HNEBMD07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RUBIANO JIMENEZ, EDGAR DANILO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