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ROMERO ESPINOZA, PAVEL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ROEP830306DC8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ROEP830306HJCMSV06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Julio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ROMERO ESPINOZA, PAVEL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EVIDENCIA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2024-03-12 - 2024-03-12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EVIDENCIA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2024-05-31 - 2024-05-31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EVIDENCIA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2024-06-14 - 2024-06-14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EVIDENCIA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2024-06-28 - 2024-06-28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EVIDENCIA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2024-07-12 - 2024-07-12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