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 INGENIERIA BIOMEDICA,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