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GONZALEZ, ANA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3524027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Residencial Elite Solares 45019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ROGA760306ER8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ROGA760306MDFDNN09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GONZALEZ, ANA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