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REYES BUENDIA AIME SAHORI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CAJA ODONTOLOGÍA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VALLE DE CAPULINES 2330 JARD DEL VALLE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REBA030502MJCYNMA6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REBA0305023J7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CAJA ODONTOLOGÍA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05 DE SEPTIEMBRE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OCTUBRE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CAJA ODONTOLOGÍA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05 DE SEPTIEMBRE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REYES BUENDIA AIME SAHORI.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