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TOVAR, DAVID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ONADA DE NOGAL 141 CP.4503 PINO RINC GUADALUPE C.P. 45030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TD941229P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TD941229HCLMVV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TOVAR, DAVID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INTERN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WEB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