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PHILIPPE NP, WITLY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GASTRONOMIA,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FUENTE ESTELAR 1426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PIWI860819AY2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PIXW860819HNEHXT06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PHILIPPE NP, WITLY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FRANCÉS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FRANCÉS GASTRONÓMICO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FRANCÉS GASTRONÓMICO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FRANCÉS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