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PEÑA PEREZ, MAGDA LORENA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PEPM890812GZ5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PEPM890812MJCXRG02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Octubre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PEÑA PEREZ, MAGDA LORENA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OFTALMOLOGIA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2024-11-18 - 2024-12-13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OFTALMOLOGIA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2024-11-18 - 2024-12-13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OFTALMOLOGIA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2024-11-18 - 2024-12-13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