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PAZ LOPEZ, RICARDO ADAN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269768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CENTRO 5550 INTERIOR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PALR740518I11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PALR740518HJCZPC08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17 de Enero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Abril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PAZ LOPEZ, RICARDO ADAN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