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PARTIDA PULIDO FRANCISCO DANIEL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 EDUCATIVO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12 DE OCTUBRE 139 A REVOLUCION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PAPF940509HJCRLR08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PAPF9405093U0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 EDUCATIVO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20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 EDUCATIVO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20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PARTIDA PULIDO FRANCISCO DANIEL.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