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NUÑEZ DELGADO MARTIN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 FRACCIONAMIENTO LAGOS DE MORENO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DOMITILO ESCOTO 113 LA ESMERALDA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47472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NUDM631010HJCXLR07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NUDM631010CP9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 FRACCIONAMIENTO LAGOS DE MORENO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13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 FRACCIONAMIENTO LAGOS DE MORENO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NUÑEZ DELGADO MARTIN.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