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MORALES LOAIZA, CARLOS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MAESTRIAS EN 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MOLC640509JA0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MOLC640509HSLRZR08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28 de Febrero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Abril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MORALES LOAIZA, CARLOS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ENDODONCIA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2025-02-28 - 2025-02-28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ENDODONCIA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2025-03-14 - 2025-03-14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ENDODONCIA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2025-03-28 - 2025-03-28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ENDODONCIA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2025-04-11 - 2025-04-11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ENDODONCIA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2025-05-02 - 2025-05-02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ENDODONCIA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2025-05-16 - 2025-05-16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ENDODONCIA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2025-05-30 - 2025-05-30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ENDODONCIA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2025-06-13 - 2025-06-13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ENDODONCIA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2025-06-27 - 2025-06-27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ENDODONCIA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2025-07-11 - 2025-07-11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