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SOLTERO, ERIKA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 BIS,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93899917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SAN RAFAEL 2971 28 COL. VALLE REAL,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MOSE8812141D4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MOSE881214MJCRLR00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SOLTERO, ERIKA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(EST) 2005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PUBLICIDAD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