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MOJARRO RODRIGUEZ ANGELICA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PERSONAL CONTROL DE ACCESO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VALLE DEL COBRE 2808 B JARD DEL VALLE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MORA961115MJCJDN02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MORA9611154K8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PERSONAL CONTROL DE ACCESO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JUNIO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05 DE JULIO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PERSONAL CONTROL DE ACCESO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JUNIO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ALFONSO ALEJANDRO ROMERO FRAUSTO</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MOJARRO RODRIGUEZ ANGELICA.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