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MIRAMONTES MENESES,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295954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ISLA MEZCALA 5035 INT.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MIME830822KA7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MIME830822HJCRNR02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MIRAMONTES MENESES,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