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MARISCAL CASTAÑEDA, FAITH MILDRETH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10674518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MACF860903B81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MACF860903MJCRST04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MARISCAL CASTAÑEDA, FAITH MILDRETH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APLICADAS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APLICADAS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APLICADAS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