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MARISCAL CASTAÑEDA, FAITH MILDRETH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 A LAS MISIONES SUR 2297 DE LA SABANA PRADERAS DEL CENTINELA. C.P. 45133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MACF860903B81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MACF860903MJCRST04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 CASTAÑEDA, FAITH MILDRETH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