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MAGAÑA REYNOSO GABRIELA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RODEO #294 LA MAGDALENA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MARG760201MJCGYB05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MARG760201G4A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10 DE MARZO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07 DE ABRIL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14:00 HORAS DE LUNES A VIERNES Y 10:00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10 DE MARZO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MAGAÑA REYNOSO GABRIELA.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