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MAGAÑA REYNOSO GABRIELA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RODEO #294 LA MAGDALENA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MARG760201MJCGYB05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MARG760201G4A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03 DE MARZO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31 DE MARZO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14:00 HORAS DE LUNES A VIERNES Y 10:00 A 14:00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03 DE MARZO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MAGAÑA REYNOSO GABRIELA.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