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LOMELI BANDERAS, VICTOR FRANCISCO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8380892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GUADALUPE #1885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LOBV890312V53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LOBV890312HJCMNC02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LOMELI BANDERAS, VICTOR FRANCISCO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RESIDENCIA Y SUPERVISIÓN DE OBRA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