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HIRALES ESPINOZA, SUSANA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PEJ239188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STA. GERTRUDIS #1924 INT #66, PARQUES DE STA. CRUZ DEL VALLE, C.P. 45615, TLAQUEPAQUE,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HIES880814CW0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HIES880814MDFRSS09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HIRALES ESPINOZA, SUSANA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ARQUITECTÓNICA Y ÉTICA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ARQUITECTÓNICA Y ÉTICA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