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HIRALES ESPINOZA, SUSANA BERENICE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Y DISEÑO,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PEJ239188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STA. GERTRUDIS #1924 INT #66, PARQUES DE STA. CRUZ DEL VALLE, C.P. 45615, TLAQUEPAQUE, JAL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HIES880814CW0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HIES880814MDFRSS09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Mayo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HIRALES ESPINOZA, SUSANA BERENICE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 DE INTERIORES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 DE INTERIORES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