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TAPIA, EMMA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OASIS 1788 INT. 9 COL RINCONADA DE LAS PALMAS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HETE710303ME2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HETE710303MJCRPM04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TAPIA, EMMA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