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LORES, JOS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9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NZALEZ GALLO 529 COL. RINCONADA DEL AUDITO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8211102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FA821110HJCN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LORES, JOS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