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GARCIA, ALDO MAURICIO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LARRAÑIAGA 977 INT.12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GAGA791113RW5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GAGA791113HJCRRL05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GARCIA, ALDO MAURICIO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 BÁSICO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SOLUCIÓN DE CONTROVERSIAS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RELACION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ARQUITECTÓNICA Y 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 BÁSICO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SOLUCIÓN DE CONTROVERSIAS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RELACION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ARQUITECTÓNICA Y 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