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GARCIA, ALDO MAURICIO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11684306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ANTONIO LARRAÑIAGA 977 INT.12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GAGA791113RW5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GAGA791113HJCRRL05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Octubre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GARCIA, ALDO MAURICIO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LEGALIDAD GASTRONÓMICA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NORMATIVIDAD ARQUITECTÓNICA Y ÉTICA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NORMATIVIDAD ARQUITECTÓNICA Y ÉTICA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LEGALIDAD GASTRONÓMICA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FILOSOFÍA DEL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del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MEDIOS ALTERNOS DE SOLUCIÓN DE CONTROVERSIAS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FINANCIERO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