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CERVANTES, MARIA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REAL A COLIMA 201 CASA 11 GEOVILLAS DEL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GACE600920M24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GACE600920MDFRRG00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CERVANTES, MARIA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