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AGUAS, NANCY EUGEN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38722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LAN DE LA NORIA #2129 INT 1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AN880907JQ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AN880907MJCRGN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AGUAS, NANCY EUGEN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CIMIENTO Y DESARROL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ETOCÁLCU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CIMIENTO Y DESARROL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ETOCÁLCU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