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GALEANO CASTAÑO, JUAN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TORREMOLINOS 2198, LOMAS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COLOMBIANA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GACJ941115P87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GACJ941115HNELSN08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GALEANO CASTAÑO, JUAN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