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FRANCO TAPIA, CLAUDIA ELIZABETH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11387203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ACEITUNA 401 COL. LAS HUERTAS TLAQUEPAQUE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FATC8912129S8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FATC891212MJCRPL01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FRANCO TAPIA, CLAUDIA ELIZABETH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DIETOLOGICA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ALIMENTACIÓN ENTERAL Y PARENTERAL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DIETOLOGICA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ALIMENTACIÓN ENTERAL Y PARENTERAL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DIETOLOGICA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