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FAJARDO FREGOSO, CESAR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211884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CALLEJON JESUS GONZALEZ 204 CP MARIANO BARCENA Y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FAFC850418EN8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FAFC850418HJCJRS02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FAJARDO FREGOSO, CESAR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NUBE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