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ESTRADA AGUILERA, PAULA CAROLINA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612511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EAAP870803KL6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EAAP870803MJCSGL07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ESTRADA AGUILERA, PAULA CAROLINA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2024-07-05 - 2024-07-05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2024-06-21 - 2024-06-21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2024-05-04 - 2024-05-04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2024-07-13 - 2024-07-13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2024-07-06 - 2024-07-06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2024-06-29 - 2024-06-29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2024-06-22 - 2024-06-22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2024-06-15 - 2024-06-15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2024-06-08 - 2024-06-08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2024-05-18 - 2024-05-18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2024-05-17 - 2024-05-17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2024-05-25 - 2024-05-25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2024-02-24 - 2024-02-24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2024-05-18 - 2024-05-18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2024-05-11 - 2024-05-11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2024-05-04 - 2024-05-04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2024-04-20 - 2024-04-20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2024-04-13 - 2024-04-13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2024-04-06 - 2024-04-06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2024-03-23 - 2024-03-23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2024-03-16 - 2024-03-16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2024-03-02 - 2024-03-02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