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EDA RUIZ,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RY8606199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RY810619MJCS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EDA RUIZ,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