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ESQUEDA RUIZ,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EURY8606199Q6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EURY810619MJCSZN07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ESQUEDA RUIZ,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2023-02-03 - 2023-02-04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