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ECHEVESTE GARCIA DE ALBA, RUBEN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1858332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ROBLES 790, COL JARDINES DE SAN IGNACIO. 45040.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EEGR650402EH4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EEGR650402HJCCRB07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ECHEVESTE GARCIA DE ALBA, RUBEN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2023-02-20 - 2023-03-03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2023-03-06 - 2023-07-25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